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Д У М А</w:t>
      </w: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6D4" w:rsidRDefault="00DC26D4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5A6517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22.03.2012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№</w:t>
      </w:r>
      <w:r w:rsidR="00722CC3">
        <w:rPr>
          <w:rFonts w:ascii="Times New Roman" w:eastAsia="Times New Roman" w:hAnsi="Times New Roman"/>
          <w:sz w:val="28"/>
          <w:szCs w:val="28"/>
          <w:lang w:eastAsia="ru-RU"/>
        </w:rPr>
        <w:t xml:space="preserve"> 118</w:t>
      </w:r>
    </w:p>
    <w:p w:rsidR="00DC26D4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Default="0070466C" w:rsidP="0070466C">
      <w:pPr>
        <w:pStyle w:val="a7"/>
      </w:pPr>
      <w:r>
        <w:t>О</w:t>
      </w:r>
      <w:r w:rsidRPr="0070466C">
        <w:t xml:space="preserve"> финансово</w:t>
      </w:r>
      <w:r w:rsidR="007A195A">
        <w:t>-</w:t>
      </w:r>
      <w:r w:rsidRPr="0070466C">
        <w:t xml:space="preserve">хозяйственной </w:t>
      </w:r>
    </w:p>
    <w:p w:rsidR="0070466C" w:rsidRDefault="0070466C" w:rsidP="0070466C">
      <w:pPr>
        <w:pStyle w:val="a7"/>
      </w:pPr>
      <w:r w:rsidRPr="0070466C">
        <w:t xml:space="preserve">деятельности </w:t>
      </w:r>
      <w:proofErr w:type="gramStart"/>
      <w:r w:rsidRPr="0070466C">
        <w:t>муниципального</w:t>
      </w:r>
      <w:proofErr w:type="gramEnd"/>
      <w:r w:rsidRPr="0070466C">
        <w:t xml:space="preserve"> </w:t>
      </w:r>
    </w:p>
    <w:p w:rsidR="0070466C" w:rsidRDefault="0070466C" w:rsidP="0070466C">
      <w:pPr>
        <w:pStyle w:val="a7"/>
      </w:pPr>
      <w:r w:rsidRPr="0070466C">
        <w:t xml:space="preserve">автономного учреждения </w:t>
      </w:r>
    </w:p>
    <w:p w:rsidR="0070466C" w:rsidRPr="0070466C" w:rsidRDefault="0070466C" w:rsidP="0070466C">
      <w:pPr>
        <w:pStyle w:val="a7"/>
      </w:pPr>
      <w:r w:rsidRPr="0070466C">
        <w:t xml:space="preserve">Ханты-Мансийского района </w:t>
      </w:r>
    </w:p>
    <w:p w:rsidR="005A6517" w:rsidRDefault="0070466C" w:rsidP="0070466C">
      <w:pPr>
        <w:pStyle w:val="a7"/>
        <w:rPr>
          <w:rFonts w:eastAsia="Calibri"/>
          <w:szCs w:val="28"/>
          <w:lang w:eastAsia="en-US"/>
        </w:rPr>
      </w:pPr>
      <w:r w:rsidRPr="0070466C">
        <w:t>"</w:t>
      </w:r>
      <w:r w:rsidR="00410DE1" w:rsidRPr="00DA10A6">
        <w:rPr>
          <w:rFonts w:eastAsia="Calibri"/>
          <w:szCs w:val="28"/>
          <w:lang w:eastAsia="en-US"/>
        </w:rPr>
        <w:t xml:space="preserve">Организационно-методический </w:t>
      </w:r>
    </w:p>
    <w:p w:rsidR="0070466C" w:rsidRPr="0070466C" w:rsidRDefault="00410DE1" w:rsidP="0070466C">
      <w:pPr>
        <w:pStyle w:val="a7"/>
        <w:rPr>
          <w:sz w:val="24"/>
          <w:szCs w:val="24"/>
        </w:rPr>
      </w:pPr>
      <w:r w:rsidRPr="00DA10A6">
        <w:rPr>
          <w:rFonts w:eastAsia="Calibri"/>
          <w:szCs w:val="28"/>
          <w:lang w:eastAsia="en-US"/>
        </w:rPr>
        <w:t>центр</w:t>
      </w:r>
      <w:r w:rsidR="0070466C" w:rsidRPr="0070466C">
        <w:t>" за 2011 год</w:t>
      </w:r>
    </w:p>
    <w:p w:rsidR="0070466C" w:rsidRPr="0070466C" w:rsidRDefault="0070466C" w:rsidP="0070466C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финансово-хозяйственной деятельности 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10DE1" w:rsidRPr="00410DE1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Организационно-методический центр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2011 год,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195A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DC26D4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DC26D4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финансово-хозяйственной деятельности </w:t>
      </w:r>
      <w:proofErr w:type="spellStart"/>
      <w:proofErr w:type="gramStart"/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10DE1" w:rsidRPr="00410DE1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Организационно-методический центр</w:t>
      </w:r>
      <w:r w:rsidRPr="007A195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2011 год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517" w:rsidRPr="00DC26D4" w:rsidRDefault="005A6517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DC26D4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C26D4" w:rsidRPr="00DC26D4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                                                         П.Н.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6D4">
        <w:rPr>
          <w:rFonts w:ascii="Times New Roman" w:eastAsia="Times New Roman" w:hAnsi="Times New Roman"/>
          <w:sz w:val="28"/>
          <w:szCs w:val="28"/>
          <w:lang w:eastAsia="ru-RU"/>
        </w:rPr>
        <w:t>Захаров</w:t>
      </w:r>
    </w:p>
    <w:p w:rsidR="007A195A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DC26D4" w:rsidRDefault="00722CC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28.03.</w:t>
      </w:r>
      <w:r w:rsidR="007A195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bookmarkStart w:id="0" w:name="_GoBack"/>
      <w:bookmarkEnd w:id="0"/>
      <w:r w:rsidR="00DC26D4" w:rsidRPr="00DC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6D4" w:rsidRDefault="00DC26D4" w:rsidP="001208AE">
      <w:pPr>
        <w:pStyle w:val="a7"/>
        <w:jc w:val="center"/>
        <w:rPr>
          <w:b/>
        </w:rPr>
      </w:pPr>
    </w:p>
    <w:p w:rsidR="00964FAF" w:rsidRDefault="00964FAF" w:rsidP="001208AE">
      <w:pPr>
        <w:pStyle w:val="a7"/>
        <w:jc w:val="center"/>
        <w:rPr>
          <w:b/>
        </w:rPr>
      </w:pPr>
    </w:p>
    <w:p w:rsidR="00964FAF" w:rsidRPr="00964FAF" w:rsidRDefault="00964FAF" w:rsidP="0096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32"/>
          <w:lang w:eastAsia="ru-RU"/>
        </w:rPr>
      </w:pPr>
    </w:p>
    <w:p w:rsidR="00964FAF" w:rsidRPr="00964FAF" w:rsidRDefault="00964FAF" w:rsidP="0096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t xml:space="preserve">Отчет </w:t>
      </w:r>
    </w:p>
    <w:p w:rsidR="00964FAF" w:rsidRPr="00964FAF" w:rsidRDefault="00964FAF" w:rsidP="0096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о финансово-хозяйственной деятельности </w:t>
      </w:r>
      <w:r w:rsidRPr="00964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автономного учреждения </w:t>
      </w:r>
      <w:r w:rsidRPr="0096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964FA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Организационно-методический центр</w:t>
      </w:r>
      <w:r w:rsidRPr="00964FAF">
        <w:rPr>
          <w:rFonts w:ascii="Times New Roman" w:eastAsia="Times New Roman" w:hAnsi="Times New Roman"/>
          <w:b/>
          <w:sz w:val="24"/>
          <w:szCs w:val="24"/>
          <w:lang w:eastAsia="ru-RU"/>
        </w:rPr>
        <w:t>" за 2011 год</w:t>
      </w:r>
    </w:p>
    <w:p w:rsidR="00964FAF" w:rsidRPr="00964FAF" w:rsidRDefault="00964FAF" w:rsidP="00964F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Учетная карта муниципального автономного учреждения:</w:t>
      </w:r>
    </w:p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964FAF" w:rsidRPr="00964FAF" w:rsidTr="005C05C3">
        <w:trPr>
          <w:trHeight w:val="628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наименование </w:t>
            </w:r>
          </w:p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автономное учреждение </w:t>
            </w: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«Организационно-методический центр»</w:t>
            </w:r>
          </w:p>
        </w:tc>
      </w:tr>
      <w:tr w:rsidR="00964FAF" w:rsidRPr="00964FAF" w:rsidTr="005C05C3">
        <w:trPr>
          <w:trHeight w:val="312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МАУ «ОМЦ»         </w:t>
            </w:r>
          </w:p>
        </w:tc>
      </w:tr>
      <w:tr w:rsidR="00964FAF" w:rsidRPr="00964FAF" w:rsidTr="005C05C3">
        <w:trPr>
          <w:trHeight w:val="515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</w:t>
            </w:r>
          </w:p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>Шишонкова</w:t>
            </w:r>
            <w:proofErr w:type="spellEnd"/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Любовь Владимировна</w:t>
            </w:r>
          </w:p>
          <w:p w:rsidR="00964FAF" w:rsidRPr="00964FAF" w:rsidRDefault="00964FAF" w:rsidP="00964FA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4FAF" w:rsidRPr="00964FAF" w:rsidTr="005C05C3">
        <w:trPr>
          <w:trHeight w:val="516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628520   ул. Киевская, д.4, </w:t>
            </w:r>
            <w:proofErr w:type="spellStart"/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gramStart"/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орноправдинск</w:t>
            </w:r>
            <w:proofErr w:type="spellEnd"/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, Ханты-Мансийский район, ХМАО-Югра,   Тюменская область</w:t>
            </w:r>
          </w:p>
        </w:tc>
      </w:tr>
      <w:tr w:rsidR="00964FAF" w:rsidRPr="00964FAF" w:rsidTr="005C05C3">
        <w:trPr>
          <w:trHeight w:val="538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628001,   пер. Советский 2, </w:t>
            </w:r>
            <w:proofErr w:type="spellStart"/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>. 33, г. Ханты-Мансийск, ХМАО-Югра, Тюменская область</w:t>
            </w:r>
          </w:p>
        </w:tc>
      </w:tr>
      <w:tr w:rsidR="00964FAF" w:rsidRPr="00722CC3" w:rsidTr="005C05C3">
        <w:trPr>
          <w:trHeight w:val="532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64F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Pr="00964F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8(3467) 338-364, 339-114, 339-115, </w:t>
            </w:r>
          </w:p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e-mail: </w:t>
            </w:r>
            <w:hyperlink r:id="rId7" w:history="1">
              <w:r w:rsidRPr="00964F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maumed@mail.ru</w:t>
              </w:r>
            </w:hyperlink>
          </w:p>
        </w:tc>
      </w:tr>
      <w:tr w:rsidR="00964FAF" w:rsidRPr="00964FAF" w:rsidTr="005C05C3">
        <w:trPr>
          <w:trHeight w:val="267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8601028125/861801001</w:t>
            </w:r>
          </w:p>
        </w:tc>
      </w:tr>
      <w:tr w:rsidR="00964FAF" w:rsidRPr="00964FAF" w:rsidTr="005C05C3">
        <w:trPr>
          <w:trHeight w:val="271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 xml:space="preserve">ОГРН  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>1068601009916</w:t>
            </w:r>
          </w:p>
        </w:tc>
      </w:tr>
      <w:tr w:rsidR="00964FAF" w:rsidRPr="00964FAF" w:rsidTr="005C05C3">
        <w:trPr>
          <w:trHeight w:val="842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>70.32.2; 52.6; 70.20.2; 70.31.12; 92.51; 74.12; 74.13;</w:t>
            </w:r>
          </w:p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74.14; 74.50; 80.42; 92.6;  92.7;  74.4;  52.48.34;  32.30.9; 63.30.1; 71.2;</w:t>
            </w:r>
          </w:p>
        </w:tc>
      </w:tr>
    </w:tbl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64FAF" w:rsidRPr="00964FAF" w:rsidTr="005C05C3">
        <w:trPr>
          <w:trHeight w:val="530"/>
        </w:trPr>
        <w:tc>
          <w:tcPr>
            <w:tcW w:w="3936" w:type="dxa"/>
          </w:tcPr>
          <w:p w:rsidR="00964FAF" w:rsidRPr="00964FAF" w:rsidRDefault="00964FAF" w:rsidP="00964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№1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 – 40701810400003000002 комитет по финансам администрации Ханты-Мансийский район</w:t>
            </w:r>
          </w:p>
          <w:p w:rsidR="00964FAF" w:rsidRPr="00964FAF" w:rsidRDefault="00964FAF" w:rsidP="00964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лицевой счет № 024.31.001.0</w:t>
            </w:r>
          </w:p>
          <w:p w:rsidR="00964FAF" w:rsidRPr="00964FAF" w:rsidRDefault="00964FAF" w:rsidP="00964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лицевой счет № 024.32.001.0</w:t>
            </w:r>
          </w:p>
          <w:p w:rsidR="00964FAF" w:rsidRPr="00964FAF" w:rsidRDefault="00964FAF" w:rsidP="00964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РКЦ г. Ханты-Мансийск БИК 047162000</w:t>
            </w:r>
          </w:p>
        </w:tc>
      </w:tr>
    </w:tbl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964FAF" w:rsidRPr="00964FAF" w:rsidTr="005C05C3">
        <w:trPr>
          <w:trHeight w:val="618"/>
        </w:trPr>
        <w:tc>
          <w:tcPr>
            <w:tcW w:w="3936" w:type="dxa"/>
          </w:tcPr>
          <w:p w:rsidR="00964FAF" w:rsidRPr="00964FAF" w:rsidRDefault="00964FAF" w:rsidP="00964F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Реквизиты № 2</w:t>
            </w:r>
          </w:p>
        </w:tc>
        <w:tc>
          <w:tcPr>
            <w:tcW w:w="5811" w:type="dxa"/>
          </w:tcPr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>/с - 40703810000000000457</w:t>
            </w:r>
          </w:p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</w:rPr>
              <w:t>ОАО «</w:t>
            </w:r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Ханты-Мансийский Банк» БИК- 047162740  </w:t>
            </w:r>
            <w:proofErr w:type="spellStart"/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>кор</w:t>
            </w:r>
            <w:proofErr w:type="spellEnd"/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счет-30101810100000000740 </w:t>
            </w:r>
          </w:p>
          <w:p w:rsidR="00964FAF" w:rsidRPr="00964FAF" w:rsidRDefault="00964FAF" w:rsidP="00964FA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РКЦ  </w:t>
            </w:r>
            <w:proofErr w:type="spellStart"/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>.Х</w:t>
            </w:r>
            <w:proofErr w:type="gramEnd"/>
            <w:r w:rsidRPr="00964FAF">
              <w:rPr>
                <w:rFonts w:ascii="Times New Roman" w:eastAsia="Times New Roman" w:hAnsi="Times New Roman"/>
                <w:bCs/>
                <w:sz w:val="24"/>
                <w:szCs w:val="24"/>
              </w:rPr>
              <w:t>анты-Мансийска</w:t>
            </w:r>
            <w:proofErr w:type="spellEnd"/>
          </w:p>
        </w:tc>
      </w:tr>
    </w:tbl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Общее описание ситуации:</w:t>
      </w:r>
    </w:p>
    <w:p w:rsidR="00964FAF" w:rsidRPr="00964FAF" w:rsidRDefault="00964FAF" w:rsidP="00964F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</w:t>
      </w: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964FAF">
        <w:rPr>
          <w:rFonts w:ascii="Times New Roman" w:eastAsia="Times New Roman" w:hAnsi="Times New Roman"/>
          <w:noProof/>
          <w:sz w:val="24"/>
          <w:szCs w:val="24"/>
          <w:lang w:eastAsia="ru-RU"/>
        </w:rPr>
        <w:t>Организационно-методический центр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"  создано 05.04.2010г. и действует на основании Устава, в соответствии с муниципальным заданием.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Учредителем является муниципальное образование </w:t>
      </w:r>
      <w:r w:rsidRPr="00964FAF">
        <w:rPr>
          <w:rFonts w:ascii="Times New Roman" w:eastAsia="Times New Roman" w:hAnsi="Times New Roman"/>
          <w:noProof/>
          <w:sz w:val="24"/>
          <w:szCs w:val="24"/>
          <w:lang w:eastAsia="ru-RU"/>
        </w:rPr>
        <w:t>Ханты-Мансийский район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получатели услуг – </w:t>
      </w:r>
      <w:proofErr w:type="gram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граждане</w:t>
      </w:r>
      <w:proofErr w:type="gram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проживающие на территории </w:t>
      </w:r>
      <w:r w:rsidRPr="00964FA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Ханты-Мансийского 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района. </w:t>
      </w:r>
      <w:proofErr w:type="gramStart"/>
      <w:r w:rsidRPr="00964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Учреждение 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является некоммерческой организацией, созданной для предоставления муниципальных услуг в социальной сфере, не имеющей  основной своей целью извлечение прибыли и обладает с момента государственной регистрации в установленном законом порядке правами юридического лица, в учреждении сформирован добавочный капитал из имущества, переданного в оперативное управление.</w:t>
      </w:r>
      <w:proofErr w:type="gramEnd"/>
    </w:p>
    <w:p w:rsidR="00964FAF" w:rsidRPr="00964FAF" w:rsidRDefault="00964FAF" w:rsidP="00964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осуществляет свою правовую и финансово-хозяйственную деятельность в соответствии Конституцией Российской Федерации, Федеральным законом Российской Федерации «Об автономных учреждениях», указами Президента Российской Федерации, Постановлениями Правительства Российской Федерации, Законами Российской Федерации и Ханты-Мансийского автономного округа – Югры, муниципальными правовыми актами </w:t>
      </w:r>
      <w:r w:rsidRPr="00964FAF">
        <w:rPr>
          <w:rFonts w:ascii="Times New Roman" w:eastAsia="Times New Roman" w:hAnsi="Times New Roman"/>
          <w:noProof/>
          <w:sz w:val="24"/>
          <w:szCs w:val="24"/>
          <w:lang w:eastAsia="ru-RU"/>
        </w:rPr>
        <w:t>Ханты-Мансийского района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приказами и иными документами, уставом, локальными актами учреждения, а также другими </w:t>
      </w:r>
      <w:r w:rsidRPr="00964FAF">
        <w:rPr>
          <w:rFonts w:ascii="Times New Roman" w:eastAsia="Times New Roman" w:hAnsi="Times New Roman"/>
          <w:iCs/>
          <w:sz w:val="24"/>
          <w:szCs w:val="24"/>
          <w:lang w:eastAsia="ru-RU"/>
        </w:rPr>
        <w:t>действующими нормативными правовыми актами.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964FAF" w:rsidRPr="00964FAF" w:rsidRDefault="00964FAF" w:rsidP="00964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AF" w:rsidRPr="00964FAF" w:rsidRDefault="00964FAF" w:rsidP="0096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 Учреждения:</w:t>
      </w:r>
    </w:p>
    <w:p w:rsidR="00964FAF" w:rsidRPr="00964FAF" w:rsidRDefault="00964FAF" w:rsidP="00964FAF">
      <w:pPr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библиотечного обслуживания населения </w:t>
      </w:r>
      <w:r w:rsidRPr="00964FAF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Ханты-Мансийского района</w:t>
      </w: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, повышение квалификации библиотекарей сельских поселений, комплектование и обеспечение сохранности библиотечных фондов библиотек Ханты-Мансийского района</w:t>
      </w:r>
      <w:r w:rsidRPr="0096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964FAF" w:rsidRPr="00964FAF" w:rsidRDefault="00964FAF" w:rsidP="00964F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обеспечение организационной, информационной, консультационной поддержкой представителей малого и среднего предпринимательства при реализации проектов и  долгосрочных муниципальных программ;</w:t>
      </w:r>
    </w:p>
    <w:p w:rsidR="00964FAF" w:rsidRPr="00964FAF" w:rsidRDefault="00964FAF" w:rsidP="00964F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поддержка и реализация муниципальных, региональных и окружных проектов и программ, направленных на решение вопросов устойчивого развития малого и среднего предпринимательства и иные задачи, устанавливаемые Учредителем;</w:t>
      </w:r>
    </w:p>
    <w:p w:rsidR="00964FAF" w:rsidRPr="00964FAF" w:rsidRDefault="00964FAF" w:rsidP="00964F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проведение маркетинговых и социологических исследований, создание условий для содействия развитию малого и среднего предпринимательства, организация и проведение общественных работ среди безработного населения района;</w:t>
      </w:r>
    </w:p>
    <w:p w:rsidR="00964FAF" w:rsidRPr="00964FAF" w:rsidRDefault="00964FAF" w:rsidP="00964F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содействия развитию местного традиционного народного художественного творчества, участие в сохранении, возрождении и развитии народных ремесленных промыслов </w:t>
      </w:r>
      <w:proofErr w:type="gram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64FAF">
        <w:rPr>
          <w:rFonts w:ascii="Times New Roman" w:eastAsia="Times New Roman" w:hAnsi="Times New Roman"/>
          <w:noProof/>
          <w:sz w:val="24"/>
          <w:szCs w:val="24"/>
          <w:lang w:eastAsia="ru-RU"/>
        </w:rPr>
        <w:t>Ханты-Мансийском</w:t>
      </w:r>
      <w:proofErr w:type="gramEnd"/>
      <w:r w:rsidRPr="00964FA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районе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4FAF" w:rsidRPr="00964FAF" w:rsidRDefault="00964FAF" w:rsidP="00964FAF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в аренду имущества находящегося в оперативном управлении. </w:t>
      </w:r>
    </w:p>
    <w:p w:rsidR="00964FAF" w:rsidRPr="00964FAF" w:rsidRDefault="00964FAF" w:rsidP="00964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целей, ради которых МАУ создано, осуществляется финансирование из бюджета Ханты-Мансийского района в виде субсидий (безвозмездные и безвозвратные перечисления в поддержку деятельности МАУ), а также Учреждением оказываются платные услуги (предоставление в аренду имущества находящегося в оперативном управлении, консалтинговые услуги, проведение мероприятий, мониторинг).</w:t>
      </w:r>
    </w:p>
    <w:p w:rsidR="00964FAF" w:rsidRPr="00964FAF" w:rsidRDefault="00964FAF" w:rsidP="00964F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AF" w:rsidRPr="00964FAF" w:rsidRDefault="00964FAF" w:rsidP="00964FA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Анализ существующего положения и перспектив развития муниципального автономного учреждения: </w:t>
      </w:r>
    </w:p>
    <w:p w:rsidR="00964FAF" w:rsidRPr="00964FAF" w:rsidRDefault="00964FAF" w:rsidP="00964FAF">
      <w:pPr>
        <w:shd w:val="clear" w:color="auto" w:fill="FFFFFF"/>
        <w:tabs>
          <w:tab w:val="left" w:pos="7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муниципального задания Учредителя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</w:t>
      </w:r>
      <w:r w:rsidRPr="00964F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Платные услуги предоставляются на договорной основе. 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вправе осуществлять предпринимательскую деятельность постольку, поскольку это служит достижению целей, ради которых оно создано, для того чтобы разнообразить и расширить перечень услуг, успешно работать в  новых финансово-экономических условиях.  Поиск баланса между этими важными составляющими является одним из главных направлений деятельности Учреждения. </w:t>
      </w:r>
    </w:p>
    <w:p w:rsidR="00964FAF" w:rsidRPr="00964FAF" w:rsidRDefault="00964FAF" w:rsidP="00964F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Характеристика оказываемых услуг:</w:t>
      </w:r>
    </w:p>
    <w:p w:rsidR="00964FAF" w:rsidRPr="00964FAF" w:rsidRDefault="00964FAF" w:rsidP="00964F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 осуществляет свою деятельность на основании муниципального задания. В муниципальное задание вошли следующие социально значимые  услуги:</w:t>
      </w:r>
    </w:p>
    <w:p w:rsidR="00964FAF" w:rsidRPr="00964FAF" w:rsidRDefault="00964FAF" w:rsidP="00964FA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64FAF">
        <w:rPr>
          <w:rFonts w:ascii="Times New Roman" w:eastAsia="Times New Roman" w:hAnsi="Times New Roman"/>
          <w:sz w:val="24"/>
          <w:lang w:eastAsia="ru-RU"/>
        </w:rPr>
        <w:t xml:space="preserve">1).Организация библиотечного обслуживания населения </w:t>
      </w:r>
      <w:proofErr w:type="spellStart"/>
      <w:r w:rsidRPr="00964FAF">
        <w:rPr>
          <w:rFonts w:ascii="Times New Roman" w:eastAsia="Times New Roman" w:hAnsi="Times New Roman"/>
          <w:sz w:val="24"/>
          <w:lang w:eastAsia="ru-RU"/>
        </w:rPr>
        <w:t>межпоселенческими</w:t>
      </w:r>
      <w:proofErr w:type="spellEnd"/>
      <w:r w:rsidRPr="00964FAF">
        <w:rPr>
          <w:rFonts w:ascii="Times New Roman" w:eastAsia="Times New Roman" w:hAnsi="Times New Roman"/>
          <w:sz w:val="24"/>
          <w:lang w:eastAsia="ru-RU"/>
        </w:rPr>
        <w:t xml:space="preserve"> библиотеками, комплектование и обеспечение сохранности их библиотечных фондов (п.19 части первой ст.15 Федерального закона от 06.10.2003 № 131-ФЗ «Об общих принципах организации местного самоуправления в Российской Федерации»):</w:t>
      </w:r>
    </w:p>
    <w:p w:rsidR="00964FAF" w:rsidRPr="00964FAF" w:rsidRDefault="00964FAF" w:rsidP="00964F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964FAF">
        <w:rPr>
          <w:rFonts w:ascii="Times New Roman" w:eastAsia="Times New Roman" w:hAnsi="Times New Roman"/>
          <w:sz w:val="24"/>
          <w:lang w:eastAsia="ru-RU"/>
        </w:rPr>
        <w:t>1. Предоставление библиотечных услуг;</w:t>
      </w:r>
    </w:p>
    <w:p w:rsidR="00964FAF" w:rsidRPr="00964FAF" w:rsidRDefault="00964FAF" w:rsidP="00964F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964FAF">
        <w:rPr>
          <w:rFonts w:ascii="Times New Roman" w:eastAsia="Times New Roman" w:hAnsi="Times New Roman"/>
          <w:sz w:val="24"/>
          <w:lang w:eastAsia="ru-RU"/>
        </w:rPr>
        <w:t>2. Повышение квалификации библиотекарей сельских поселений;</w:t>
      </w:r>
    </w:p>
    <w:p w:rsidR="00964FAF" w:rsidRPr="00964FAF" w:rsidRDefault="00964FAF" w:rsidP="00964F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964FAF">
        <w:rPr>
          <w:rFonts w:ascii="Times New Roman" w:eastAsia="Times New Roman" w:hAnsi="Times New Roman"/>
          <w:sz w:val="24"/>
          <w:lang w:eastAsia="ru-RU"/>
        </w:rPr>
        <w:t>3. Перевод библиотечного фонда РЦБ (редких изданий) в электронный вид;</w:t>
      </w:r>
    </w:p>
    <w:p w:rsidR="00964FAF" w:rsidRPr="00964FAF" w:rsidRDefault="00964FAF" w:rsidP="00964F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64FAF">
        <w:rPr>
          <w:rFonts w:ascii="Times New Roman" w:eastAsia="Times New Roman" w:hAnsi="Times New Roman"/>
          <w:sz w:val="24"/>
          <w:lang w:eastAsia="ru-RU"/>
        </w:rPr>
        <w:t>4. Комплектование и обеспечение сохранности библиотечных фондов библиотек Ханты-Мансийского района;</w:t>
      </w:r>
    </w:p>
    <w:p w:rsidR="00964FAF" w:rsidRPr="00964FAF" w:rsidRDefault="00964FAF" w:rsidP="00964FAF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2). Организация поддержки в области ремесленной деятельности </w:t>
      </w:r>
      <w:proofErr w:type="gramStart"/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районе:</w:t>
      </w:r>
    </w:p>
    <w:p w:rsidR="00964FAF" w:rsidRPr="00964FAF" w:rsidRDefault="00964FAF" w:rsidP="00964FA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Образовательная и консультационная поддержка;</w:t>
      </w:r>
    </w:p>
    <w:p w:rsidR="00964FAF" w:rsidRPr="00964FAF" w:rsidRDefault="00964FAF" w:rsidP="00964FA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Помощь в государственной регистрации ИП.</w:t>
      </w:r>
    </w:p>
    <w:p w:rsidR="00964FAF" w:rsidRPr="00964FAF" w:rsidRDefault="00964FAF" w:rsidP="00964F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3). Организация проведения оплачиваемых общественных работ на территории Ханты-Мансийского района:</w:t>
      </w:r>
    </w:p>
    <w:p w:rsidR="00964FAF" w:rsidRPr="00964FAF" w:rsidRDefault="00964FAF" w:rsidP="00964FA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1. Прием заявлений и организация проведения оплачиваемых общественных работ на территории Ханты-Мансийского района.</w:t>
      </w:r>
    </w:p>
    <w:p w:rsidR="00964FAF" w:rsidRPr="00964FAF" w:rsidRDefault="00964FAF" w:rsidP="00964FAF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FAF" w:rsidRPr="00964FAF" w:rsidRDefault="00964FAF" w:rsidP="00964FAF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4). Предоставление поддержки субъектам малого и среднего предпринимательства в рамках реализации муниципальных программ:</w:t>
      </w:r>
    </w:p>
    <w:p w:rsidR="00964FAF" w:rsidRPr="00964FAF" w:rsidRDefault="00964FAF" w:rsidP="00964FAF">
      <w:pPr>
        <w:keepNext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консультирование о формах поддержки;</w:t>
      </w:r>
    </w:p>
    <w:p w:rsidR="00964FAF" w:rsidRPr="00964FAF" w:rsidRDefault="00964FAF" w:rsidP="00964FAF">
      <w:pPr>
        <w:keepNext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Поддержка начинающих предпринимателей;</w:t>
      </w:r>
    </w:p>
    <w:p w:rsidR="00964FAF" w:rsidRPr="00964FAF" w:rsidRDefault="00964FAF" w:rsidP="00964FAF">
      <w:pPr>
        <w:keepNext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составление бизнес планов;</w:t>
      </w:r>
    </w:p>
    <w:p w:rsidR="00964FAF" w:rsidRPr="00964FAF" w:rsidRDefault="00964FAF" w:rsidP="00964FAF">
      <w:pPr>
        <w:keepNext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Консультации по составлению налоговой, бухгалтерской отчетности и отчетности во внебюджетные фонды;</w:t>
      </w:r>
    </w:p>
    <w:p w:rsidR="00964FAF" w:rsidRPr="00964FAF" w:rsidRDefault="00964FAF" w:rsidP="00964FAF">
      <w:pPr>
        <w:keepNext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Помощь в организации семейного бизнеса;</w:t>
      </w:r>
    </w:p>
    <w:p w:rsidR="00964FAF" w:rsidRPr="00964FAF" w:rsidRDefault="00964FAF" w:rsidP="00964FAF">
      <w:pPr>
        <w:keepNext/>
        <w:numPr>
          <w:ilvl w:val="0"/>
          <w:numId w:val="4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Оформление заявок на финансовую поддержку по целевым программам администрации Ханты-Мансийского района;</w:t>
      </w:r>
    </w:p>
    <w:p w:rsidR="00964FAF" w:rsidRPr="00964FAF" w:rsidRDefault="00964FAF" w:rsidP="00964F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>5).Владение, пользование и распоряжение имуществом, находящимся в собственности муниципального района:</w:t>
      </w:r>
    </w:p>
    <w:p w:rsidR="00964FAF" w:rsidRPr="00964FAF" w:rsidRDefault="00964FAF" w:rsidP="00964FA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FAF">
        <w:rPr>
          <w:rFonts w:ascii="Times New Roman" w:hAnsi="Times New Roman"/>
          <w:sz w:val="24"/>
          <w:szCs w:val="24"/>
        </w:rPr>
        <w:t>1.</w:t>
      </w:r>
      <w:r w:rsidRPr="00964F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Предоставление в аренду имущества находящегося в оперативном управлении. </w:t>
      </w:r>
    </w:p>
    <w:p w:rsidR="00964FAF" w:rsidRPr="00964FAF" w:rsidRDefault="00964FAF" w:rsidP="00964FAF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FAF" w:rsidRPr="00964FAF" w:rsidRDefault="00964FAF" w:rsidP="00964FAF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5.Д</w:t>
      </w:r>
      <w:r w:rsidRPr="00964FAF">
        <w:rPr>
          <w:rFonts w:ascii="Times New Roman" w:eastAsia="Times New Roman" w:hAnsi="Times New Roman"/>
          <w:b/>
          <w:sz w:val="24"/>
          <w:szCs w:val="24"/>
          <w:lang w:eastAsia="ru-RU"/>
        </w:rPr>
        <w:t>еятельность Муниципального автономного учреждения «Организационно-методический центр» за 2011 год.</w:t>
      </w:r>
    </w:p>
    <w:p w:rsidR="00964FAF" w:rsidRPr="00964FAF" w:rsidRDefault="00964FAF" w:rsidP="00964FAF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964FAF">
        <w:rPr>
          <w:rFonts w:ascii="Times New Roman" w:hAnsi="Times New Roman"/>
          <w:b/>
          <w:sz w:val="24"/>
          <w:szCs w:val="24"/>
        </w:rPr>
        <w:t>Деятельность МАУ «ОМЦ» в рамках муниципального задания на 2011г.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844"/>
        <w:gridCol w:w="3402"/>
        <w:gridCol w:w="1134"/>
        <w:gridCol w:w="1276"/>
        <w:gridCol w:w="990"/>
        <w:gridCol w:w="1136"/>
      </w:tblGrid>
      <w:tr w:rsidR="00964FAF" w:rsidRPr="00964FAF" w:rsidTr="005C05C3">
        <w:trPr>
          <w:trHeight w:val="632"/>
        </w:trPr>
        <w:tc>
          <w:tcPr>
            <w:tcW w:w="581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 2011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оказанных услуг в 2011году</w:t>
            </w:r>
          </w:p>
        </w:tc>
        <w:tc>
          <w:tcPr>
            <w:tcW w:w="990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от плана</w:t>
            </w:r>
          </w:p>
        </w:tc>
        <w:tc>
          <w:tcPr>
            <w:tcW w:w="113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 МЗ</w:t>
            </w:r>
          </w:p>
        </w:tc>
      </w:tr>
      <w:tr w:rsidR="00964FAF" w:rsidRPr="00964FAF" w:rsidTr="005C05C3">
        <w:trPr>
          <w:trHeight w:val="195"/>
        </w:trPr>
        <w:tc>
          <w:tcPr>
            <w:tcW w:w="581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4FAF" w:rsidRPr="00964FAF" w:rsidTr="005C05C3">
        <w:trPr>
          <w:trHeight w:val="377"/>
        </w:trPr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библиотечных услуг </w:t>
            </w: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оцифрованных изданий (экземпляров) </w:t>
            </w:r>
          </w:p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64FAF" w:rsidRPr="00964FAF" w:rsidTr="005C05C3">
        <w:trPr>
          <w:trHeight w:val="741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библиотечных работников сельских поселений прошедших повышение квалификации  (человек)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64FAF" w:rsidRPr="00964FAF" w:rsidTr="005C05C3">
        <w:trPr>
          <w:trHeight w:val="535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экземпляров внесенных в электронный каталог библиотечного фонда (экземпляров)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964FAF" w:rsidRPr="00964FAF" w:rsidTr="005C05C3">
        <w:trPr>
          <w:trHeight w:val="415"/>
        </w:trPr>
        <w:tc>
          <w:tcPr>
            <w:tcW w:w="581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44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в трудоустройстве граждан, путем организации временных работ</w:t>
            </w: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человек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64FAF" w:rsidRPr="00964FAF" w:rsidTr="005C05C3">
        <w:trPr>
          <w:trHeight w:val="276"/>
        </w:trPr>
        <w:tc>
          <w:tcPr>
            <w:tcW w:w="581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4FAF" w:rsidRPr="00964FAF" w:rsidTr="005C05C3">
        <w:trPr>
          <w:trHeight w:val="425"/>
        </w:trPr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в рамках муниципальных программ</w:t>
            </w: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человек, том числе: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964FAF" w:rsidRPr="00964FAF" w:rsidTr="005C05C3">
        <w:trPr>
          <w:trHeight w:val="559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консультирование о формах поддержки (количество консультаций)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964FAF" w:rsidRPr="00964FAF" w:rsidTr="005C05C3">
        <w:trPr>
          <w:trHeight w:val="553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заявок на оказание поддержки (количество  поданных заявок)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964FAF" w:rsidRPr="00964FAF" w:rsidTr="005C05C3">
        <w:trPr>
          <w:trHeight w:val="278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составление бизнес планов  безработным гражданам, стоящим на учете в Центре занятости  для последующей регистрации в качестве субъектов предпринимательства (количество бизнес-планов)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64FAF" w:rsidRPr="00964FAF" w:rsidTr="005C05C3">
        <w:trPr>
          <w:trHeight w:val="663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 по составлению налоговой отчетности и отчетности </w:t>
            </w:r>
            <w:proofErr w:type="gramStart"/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внебюджетные фонды (количество консультаций)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964FAF" w:rsidRPr="00964FAF" w:rsidTr="005C05C3">
        <w:trPr>
          <w:trHeight w:val="389"/>
        </w:trPr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помощи в области ремесленной деятельности </w:t>
            </w: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обучающих семинаров (количество человек прошедших обучение)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964FAF" w:rsidRPr="00964FAF" w:rsidTr="005C05C3">
        <w:trPr>
          <w:trHeight w:val="562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регистрации индивидуальных предпринимателей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64FAF" w:rsidRPr="00964FAF" w:rsidTr="005C05C3">
        <w:trPr>
          <w:trHeight w:val="315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консультаций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64FAF" w:rsidRPr="00964FAF" w:rsidTr="005C05C3">
        <w:trPr>
          <w:trHeight w:val="254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создании не менее 2 мастерских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64FAF" w:rsidRPr="00964FAF" w:rsidTr="005C05C3">
        <w:trPr>
          <w:trHeight w:val="259"/>
        </w:trPr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в аренду имущества, находящегося в оперативном управлении</w:t>
            </w: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4270,03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4020,03</w:t>
            </w:r>
          </w:p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</w:tr>
      <w:tr w:rsidR="00964FAF" w:rsidRPr="00964FAF" w:rsidTr="005C05C3">
        <w:trPr>
          <w:trHeight w:val="506"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</w:tbl>
    <w:p w:rsidR="00964FAF" w:rsidRPr="00964FAF" w:rsidRDefault="00964FAF" w:rsidP="00964FAF">
      <w:pPr>
        <w:spacing w:after="0" w:line="240" w:lineRule="auto"/>
        <w:ind w:left="108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64FAF" w:rsidRPr="00964FAF" w:rsidRDefault="00964FAF" w:rsidP="00964FAF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964FAF">
        <w:rPr>
          <w:rFonts w:ascii="Times New Roman" w:hAnsi="Times New Roman"/>
          <w:b/>
          <w:sz w:val="24"/>
          <w:szCs w:val="24"/>
        </w:rPr>
        <w:t>Деятельность МАУ «ОМЦ» в 2011 году.</w:t>
      </w:r>
    </w:p>
    <w:p w:rsidR="00964FAF" w:rsidRPr="00964FAF" w:rsidRDefault="00964FAF" w:rsidP="00964FAF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Центральная районная библиотека.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Размещение информации о проведенных мероприятиях в библиотеках сельских поселений на сайте Ханты-Мансийского района.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Консультации и оказание методической помощи библиотекарям сельских библиотек (в том числе выездные консультации).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Участие в окружном творческом семейном конкурсе «Лучший рассказ о путешествиях по Югре" (3 работы) и фотоконкурсе «Каникулы в Югре» (30 работ) Кирпичный, </w:t>
      </w:r>
      <w:proofErr w:type="spellStart"/>
      <w:r w:rsidRPr="00964FAF">
        <w:rPr>
          <w:rFonts w:ascii="Times New Roman" w:hAnsi="Times New Roman"/>
          <w:sz w:val="24"/>
          <w:szCs w:val="24"/>
        </w:rPr>
        <w:t>Луговской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FAF">
        <w:rPr>
          <w:rFonts w:ascii="Times New Roman" w:hAnsi="Times New Roman"/>
          <w:sz w:val="24"/>
          <w:szCs w:val="24"/>
        </w:rPr>
        <w:t>Кышик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FAF">
        <w:rPr>
          <w:rFonts w:ascii="Times New Roman" w:hAnsi="Times New Roman"/>
          <w:sz w:val="24"/>
          <w:szCs w:val="24"/>
        </w:rPr>
        <w:t>Красноленинский</w:t>
      </w:r>
      <w:proofErr w:type="spellEnd"/>
      <w:r w:rsidRPr="00964FAF">
        <w:rPr>
          <w:rFonts w:ascii="Times New Roman" w:hAnsi="Times New Roman"/>
          <w:sz w:val="24"/>
          <w:szCs w:val="24"/>
        </w:rPr>
        <w:t>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lastRenderedPageBreak/>
        <w:t xml:space="preserve">Участие в проектно-аналитическом семинаре в рамках II окружной школы библиотечного лидерства "Детская библиотека и детские библиотекари" 12-15.09.2011 (2 человека, Ханты-Мансийск, </w:t>
      </w:r>
      <w:proofErr w:type="spellStart"/>
      <w:r w:rsidRPr="00964FAF">
        <w:rPr>
          <w:rFonts w:ascii="Times New Roman" w:hAnsi="Times New Roman"/>
          <w:sz w:val="24"/>
          <w:szCs w:val="24"/>
        </w:rPr>
        <w:t>Батово</w:t>
      </w:r>
      <w:proofErr w:type="spellEnd"/>
      <w:r w:rsidRPr="00964FAF">
        <w:rPr>
          <w:rFonts w:ascii="Times New Roman" w:hAnsi="Times New Roman"/>
          <w:sz w:val="24"/>
          <w:szCs w:val="24"/>
        </w:rPr>
        <w:t>)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Участие в III окружных </w:t>
      </w:r>
      <w:proofErr w:type="spellStart"/>
      <w:r w:rsidRPr="00964FAF">
        <w:rPr>
          <w:rFonts w:ascii="Times New Roman" w:hAnsi="Times New Roman"/>
          <w:sz w:val="24"/>
          <w:szCs w:val="24"/>
        </w:rPr>
        <w:t>Лопаревских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чтениях в ГБЮ 2 библиотекаря выступили с докладами: Усачева В.А.- библиотекарь </w:t>
      </w:r>
      <w:proofErr w:type="spellStart"/>
      <w:r w:rsidRPr="00964FAF">
        <w:rPr>
          <w:rFonts w:ascii="Times New Roman" w:hAnsi="Times New Roman"/>
          <w:sz w:val="24"/>
          <w:szCs w:val="24"/>
        </w:rPr>
        <w:t>п</w:t>
      </w:r>
      <w:proofErr w:type="gramStart"/>
      <w:r w:rsidRPr="00964FAF">
        <w:rPr>
          <w:rFonts w:ascii="Times New Roman" w:hAnsi="Times New Roman"/>
          <w:sz w:val="24"/>
          <w:szCs w:val="24"/>
        </w:rPr>
        <w:t>.К</w:t>
      </w:r>
      <w:proofErr w:type="gramEnd"/>
      <w:r w:rsidRPr="00964FAF">
        <w:rPr>
          <w:rFonts w:ascii="Times New Roman" w:hAnsi="Times New Roman"/>
          <w:sz w:val="24"/>
          <w:szCs w:val="24"/>
        </w:rPr>
        <w:t>ирпичный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, Першина М.И.-гл. библиотекарь </w:t>
      </w:r>
      <w:proofErr w:type="spellStart"/>
      <w:r w:rsidRPr="00964FAF">
        <w:rPr>
          <w:rFonts w:ascii="Times New Roman" w:hAnsi="Times New Roman"/>
          <w:sz w:val="24"/>
          <w:szCs w:val="24"/>
        </w:rPr>
        <w:t>п.Горноправдинск</w:t>
      </w:r>
      <w:proofErr w:type="spellEnd"/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Организация и проведение семинара библиотечных работников (14 человек)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Подготовлена и направлена в адрес Думы Ханты-Мансийского района пояснительная записка по </w:t>
      </w:r>
      <w:proofErr w:type="spellStart"/>
      <w:r w:rsidRPr="00964FAF">
        <w:rPr>
          <w:rFonts w:ascii="Times New Roman" w:hAnsi="Times New Roman"/>
          <w:sz w:val="24"/>
          <w:szCs w:val="24"/>
        </w:rPr>
        <w:t>ТОДам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на 2012 год.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Акция «Вырасти книгу»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Организация проведения в поселениях Ханты-Мансийского района проекта «</w:t>
      </w:r>
      <w:proofErr w:type="spellStart"/>
      <w:r w:rsidRPr="00964FAF">
        <w:rPr>
          <w:rFonts w:ascii="Times New Roman" w:hAnsi="Times New Roman"/>
          <w:sz w:val="24"/>
          <w:szCs w:val="24"/>
        </w:rPr>
        <w:t>Стершонок</w:t>
      </w:r>
      <w:proofErr w:type="spellEnd"/>
      <w:r w:rsidRPr="00964FAF">
        <w:rPr>
          <w:rFonts w:ascii="Times New Roman" w:hAnsi="Times New Roman"/>
          <w:sz w:val="24"/>
          <w:szCs w:val="24"/>
        </w:rPr>
        <w:t>»</w:t>
      </w:r>
    </w:p>
    <w:p w:rsidR="00964FAF" w:rsidRPr="00964FAF" w:rsidRDefault="00964FAF" w:rsidP="00964FAF">
      <w:pPr>
        <w:numPr>
          <w:ilvl w:val="1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Участие в семинаре по обучение на </w:t>
      </w:r>
      <w:proofErr w:type="spellStart"/>
      <w:r w:rsidRPr="00964FAF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по программе «Электронный гражданин»(14.00-18.30) с 12 декабря по 18 декабря.</w:t>
      </w:r>
    </w:p>
    <w:p w:rsidR="00964FAF" w:rsidRPr="00964FAF" w:rsidRDefault="00964FAF" w:rsidP="00964FA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AF" w:rsidRPr="00964FAF" w:rsidRDefault="00964FAF" w:rsidP="00964FAF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Содействие в трудоустройстве граждан.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Заключено соглашение с БУ ХМАО-Югры «Ханты-Мансийский центр занятости» на выполнение общественных работ для 100 безработных граждан (принято 105 человек)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Заключен договор с БУ ХМАО-Югры «Ханты-Мансийский центр занятости» от 25.05.2011г. №04-03-19 «О совместной деятельности по организации общественных работ» для 60 безработных граждан (принято 64 человека)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Заключен договор с БУ ХМАО-Югры «Ханты-Мансийский центр занятости»№ 04-03-13 от 30.08.2011 г. "Об организации временного трудоустройства граждан испытывающих трудности в поиске работы" на 20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Заключен договор с БУ ХМАО-Югры «Ханты-Мансийский центр занятости»№ 04-03-24 от 12.09.2011 г. " О совместной деятельности по организации общественных работ" на 50 человек (принято 56 человека)</w:t>
      </w:r>
    </w:p>
    <w:p w:rsidR="00964FAF" w:rsidRPr="00964FAF" w:rsidRDefault="00964FAF" w:rsidP="00964FAF">
      <w:pPr>
        <w:spacing w:after="0" w:line="240" w:lineRule="auto"/>
        <w:ind w:left="720" w:firstLine="709"/>
        <w:contextualSpacing/>
        <w:rPr>
          <w:rFonts w:ascii="Times New Roman" w:hAnsi="Times New Roman"/>
          <w:sz w:val="24"/>
          <w:szCs w:val="24"/>
        </w:rPr>
      </w:pPr>
    </w:p>
    <w:p w:rsidR="00964FAF" w:rsidRPr="00964FAF" w:rsidRDefault="00964FAF" w:rsidP="00964FAF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малого и среднего предпринимательства в рамках муниципальных программ</w:t>
      </w:r>
      <w:r w:rsidRPr="00964FAF">
        <w:rPr>
          <w:rFonts w:ascii="Times New Roman" w:hAnsi="Times New Roman"/>
          <w:sz w:val="24"/>
          <w:szCs w:val="24"/>
        </w:rPr>
        <w:t>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Организация и проведение ярмарки товаропроизводителей 06.03.2011, п. </w:t>
      </w:r>
      <w:proofErr w:type="spellStart"/>
      <w:r w:rsidRPr="00964FAF">
        <w:rPr>
          <w:rFonts w:ascii="Times New Roman" w:hAnsi="Times New Roman"/>
          <w:sz w:val="24"/>
          <w:szCs w:val="24"/>
        </w:rPr>
        <w:t>Луговской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– приняло участие 10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Проведен мониторинг субъектов малого и среднего предпринимательства, получивших поддержку по мероприятиям программ «Поддержка малого и среднего предпринимательства на территории Ханты-Мансийского района на 2008-2010 годы» и «Поддержка малого и среднего предпринимательства на территории Ханты-Мансийского района на 2010-2013 годы» 14.03.2011г. – приняло участие 46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Организация и проведение круглого стола для актива субъектов малого и среднего предпринимательства Ханты-Мансийского района. 30.03.2011г. Ханты-Мансийск – приняло участие 40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Организация и проведение семинара – тренинга «Финансы начинающему предпринимателю» 30.06.2011г. п. </w:t>
      </w:r>
      <w:proofErr w:type="spellStart"/>
      <w:r w:rsidRPr="00964FAF">
        <w:rPr>
          <w:rFonts w:ascii="Times New Roman" w:hAnsi="Times New Roman"/>
          <w:sz w:val="24"/>
          <w:szCs w:val="24"/>
        </w:rPr>
        <w:t>Красноленинский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– приняло участие 33 человека.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Организация и проведение ярмарки товаропроизводителей в рамках фестиваля народного творчества «Поет село родное», 03-02.07.2011г. п. </w:t>
      </w:r>
      <w:proofErr w:type="spellStart"/>
      <w:r w:rsidRPr="00964FAF">
        <w:rPr>
          <w:rFonts w:ascii="Times New Roman" w:hAnsi="Times New Roman"/>
          <w:sz w:val="24"/>
          <w:szCs w:val="24"/>
        </w:rPr>
        <w:t>Луговской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– приняло участие 9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lastRenderedPageBreak/>
        <w:t xml:space="preserve"> Организация и проведение ярмарки товаропроизводителей в рамках празднования «Дня рыбака» в п. </w:t>
      </w:r>
      <w:proofErr w:type="spellStart"/>
      <w:r w:rsidRPr="00964FAF">
        <w:rPr>
          <w:rFonts w:ascii="Times New Roman" w:hAnsi="Times New Roman"/>
          <w:sz w:val="24"/>
          <w:szCs w:val="24"/>
        </w:rPr>
        <w:t>Кышик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09-10.07.2011г – приняло участие 13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Организация и проведение семинара – тренинга «Финансы начинающему предпринимателю» 02.09.2011г. п. Кедровый – приняло участие 11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Организация и проведение семинара - тренинга «Как начать свой бизнес» 02.09.2011, п. Кедровый – приняло участие 30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Организация и проведение выставки – ярмарки товаропроизводителей, в рамках празднования Дня поселка </w:t>
      </w:r>
      <w:proofErr w:type="spellStart"/>
      <w:r w:rsidRPr="00964FAF">
        <w:rPr>
          <w:rFonts w:ascii="Times New Roman" w:hAnsi="Times New Roman"/>
          <w:sz w:val="24"/>
          <w:szCs w:val="24"/>
        </w:rPr>
        <w:t>Нялинское</w:t>
      </w:r>
      <w:proofErr w:type="spellEnd"/>
      <w:r w:rsidRPr="00964FAF">
        <w:rPr>
          <w:rFonts w:ascii="Times New Roman" w:hAnsi="Times New Roman"/>
          <w:sz w:val="24"/>
          <w:szCs w:val="24"/>
        </w:rPr>
        <w:t>, 10-11.09.2011г. – приняло участие 10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Организация и проведение выставки – ярмарки товаропроизводителей, в рамках празднования Дня поселка </w:t>
      </w:r>
      <w:proofErr w:type="spellStart"/>
      <w:r w:rsidRPr="00964FA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964FAF">
        <w:rPr>
          <w:rFonts w:ascii="Times New Roman" w:hAnsi="Times New Roman"/>
          <w:sz w:val="24"/>
          <w:szCs w:val="24"/>
        </w:rPr>
        <w:t>, 18.09.2011г. – приняло участие 13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Организация и проведение расширенного совета по развитию малого и среднего предпринимательства 01.10.2011г. п. </w:t>
      </w:r>
      <w:proofErr w:type="spellStart"/>
      <w:r w:rsidRPr="00964FAF">
        <w:rPr>
          <w:rFonts w:ascii="Times New Roman" w:hAnsi="Times New Roman"/>
          <w:sz w:val="24"/>
          <w:szCs w:val="24"/>
        </w:rPr>
        <w:t>Горноправдинск</w:t>
      </w:r>
      <w:proofErr w:type="spellEnd"/>
      <w:proofErr w:type="gramStart"/>
      <w:r w:rsidRPr="00964FAF">
        <w:rPr>
          <w:rFonts w:ascii="Times New Roman" w:hAnsi="Times New Roman"/>
          <w:sz w:val="24"/>
          <w:szCs w:val="24"/>
        </w:rPr>
        <w:t xml:space="preserve"> - – </w:t>
      </w:r>
      <w:proofErr w:type="gramEnd"/>
      <w:r w:rsidRPr="00964FAF">
        <w:rPr>
          <w:rFonts w:ascii="Times New Roman" w:hAnsi="Times New Roman"/>
          <w:sz w:val="24"/>
          <w:szCs w:val="24"/>
        </w:rPr>
        <w:t>приняло участие 32 человека.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Организация и проведение круглого стола с участием субъектов малого и среднего предпринимательства 20.10.2011г. с. </w:t>
      </w:r>
      <w:proofErr w:type="spellStart"/>
      <w:r w:rsidRPr="00964FAF">
        <w:rPr>
          <w:rFonts w:ascii="Times New Roman" w:hAnsi="Times New Roman"/>
          <w:sz w:val="24"/>
          <w:szCs w:val="24"/>
        </w:rPr>
        <w:t>Селияров</w:t>
      </w:r>
      <w:proofErr w:type="gramStart"/>
      <w:r w:rsidRPr="00964FAF">
        <w:rPr>
          <w:rFonts w:ascii="Times New Roman" w:hAnsi="Times New Roman"/>
          <w:sz w:val="24"/>
          <w:szCs w:val="24"/>
        </w:rPr>
        <w:t>о</w:t>
      </w:r>
      <w:proofErr w:type="spellEnd"/>
      <w:r w:rsidRPr="00964FAF">
        <w:rPr>
          <w:rFonts w:ascii="Times New Roman" w:hAnsi="Times New Roman"/>
          <w:sz w:val="24"/>
          <w:szCs w:val="24"/>
        </w:rPr>
        <w:t>–</w:t>
      </w:r>
      <w:proofErr w:type="gramEnd"/>
      <w:r w:rsidRPr="00964FAF">
        <w:rPr>
          <w:rFonts w:ascii="Times New Roman" w:hAnsi="Times New Roman"/>
          <w:sz w:val="24"/>
          <w:szCs w:val="24"/>
        </w:rPr>
        <w:t xml:space="preserve"> приняло участие 26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Организация и проведение семинара «Финансы начинающему предпринимателю» 26.10.2011г. с. </w:t>
      </w:r>
      <w:proofErr w:type="spellStart"/>
      <w:r w:rsidRPr="00964FAF">
        <w:rPr>
          <w:rFonts w:ascii="Times New Roman" w:hAnsi="Times New Roman"/>
          <w:sz w:val="24"/>
          <w:szCs w:val="24"/>
        </w:rPr>
        <w:t>Селиярово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– приняло участие 13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Организован и проведен смотр-конкурс на Лучшее новогоднее оформление торговых помещений бизнес - центра п. </w:t>
      </w:r>
      <w:proofErr w:type="spellStart"/>
      <w:r w:rsidRPr="00964FAF">
        <w:rPr>
          <w:rFonts w:ascii="Times New Roman" w:hAnsi="Times New Roman"/>
          <w:sz w:val="24"/>
          <w:szCs w:val="24"/>
        </w:rPr>
        <w:t>Горноправдинс</w:t>
      </w:r>
      <w:proofErr w:type="gramStart"/>
      <w:r w:rsidRPr="00964FAF">
        <w:rPr>
          <w:rFonts w:ascii="Times New Roman" w:hAnsi="Times New Roman"/>
          <w:sz w:val="24"/>
          <w:szCs w:val="24"/>
        </w:rPr>
        <w:t>к</w:t>
      </w:r>
      <w:proofErr w:type="spellEnd"/>
      <w:r w:rsidRPr="00964FAF">
        <w:rPr>
          <w:rFonts w:ascii="Times New Roman" w:hAnsi="Times New Roman"/>
          <w:sz w:val="24"/>
          <w:szCs w:val="24"/>
        </w:rPr>
        <w:t>–</w:t>
      </w:r>
      <w:proofErr w:type="gramEnd"/>
      <w:r w:rsidRPr="00964FAF">
        <w:rPr>
          <w:rFonts w:ascii="Times New Roman" w:hAnsi="Times New Roman"/>
          <w:sz w:val="24"/>
          <w:szCs w:val="24"/>
        </w:rPr>
        <w:t xml:space="preserve"> приняло участие 17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Организован и проведен семинар – практикум «Правила пожарной безопасности» 07 – 08.12. 2011г. п. </w:t>
      </w:r>
      <w:proofErr w:type="spellStart"/>
      <w:r w:rsidRPr="00964FA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– приняло участие 20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Организован и проведен семинар - тренинг «Годовой отчет предпринимателя» 14.12. 2011 г. п. </w:t>
      </w:r>
      <w:proofErr w:type="spellStart"/>
      <w:r w:rsidRPr="00964FA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– приняло участие 20 человек.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Организован семинар - тренинг «Как увеличить количество клиентов» 13.12.2011г. п. </w:t>
      </w:r>
      <w:proofErr w:type="spellStart"/>
      <w:r w:rsidRPr="00964FA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– приняло участие 20 человек.</w:t>
      </w:r>
    </w:p>
    <w:p w:rsidR="00964FAF" w:rsidRPr="00964FAF" w:rsidRDefault="00964FAF" w:rsidP="00964FAF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4FAF" w:rsidRPr="00964FAF" w:rsidRDefault="00964FAF" w:rsidP="00964FA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Оказание помощи в области ремесленной деятельности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Помощь в регистрац</w:t>
      </w:r>
      <w:proofErr w:type="gramStart"/>
      <w:r w:rsidRPr="00964FAF">
        <w:rPr>
          <w:rFonts w:ascii="Times New Roman" w:hAnsi="Times New Roman"/>
          <w:sz w:val="24"/>
          <w:szCs w:val="24"/>
        </w:rPr>
        <w:t>ии ООО</w:t>
      </w:r>
      <w:proofErr w:type="gramEnd"/>
      <w:r w:rsidRPr="00964FAF">
        <w:rPr>
          <w:rFonts w:ascii="Times New Roman" w:hAnsi="Times New Roman"/>
          <w:sz w:val="24"/>
          <w:szCs w:val="24"/>
        </w:rPr>
        <w:t xml:space="preserve"> «Центр ремесел Ас </w:t>
      </w:r>
      <w:proofErr w:type="spellStart"/>
      <w:r w:rsidRPr="00964FAF">
        <w:rPr>
          <w:rFonts w:ascii="Times New Roman" w:hAnsi="Times New Roman"/>
          <w:sz w:val="24"/>
          <w:szCs w:val="24"/>
        </w:rPr>
        <w:t>аланг</w:t>
      </w:r>
      <w:proofErr w:type="spellEnd"/>
      <w:r w:rsidRPr="00964FAF">
        <w:rPr>
          <w:rFonts w:ascii="Times New Roman" w:hAnsi="Times New Roman"/>
          <w:sz w:val="24"/>
          <w:szCs w:val="24"/>
        </w:rPr>
        <w:t>»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>Помощь в организации и проведении окружной выставки-ярмарки «Товары земли Югорской» 09-11.12.2011 г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Организован и проведен мастер – класс «Народные художественные промыслы Югры» 15-16.12. 2011 г. п. </w:t>
      </w:r>
      <w:proofErr w:type="spellStart"/>
      <w:r w:rsidRPr="00964FAF">
        <w:rPr>
          <w:rFonts w:ascii="Times New Roman" w:hAnsi="Times New Roman"/>
          <w:sz w:val="24"/>
          <w:szCs w:val="24"/>
        </w:rPr>
        <w:t>Горноправдинск</w:t>
      </w:r>
      <w:proofErr w:type="spellEnd"/>
    </w:p>
    <w:p w:rsidR="00964FAF" w:rsidRPr="00964FAF" w:rsidRDefault="00964FAF" w:rsidP="00964FAF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4FAF" w:rsidRPr="00964FAF" w:rsidRDefault="00964FAF" w:rsidP="00964FA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Передача в аренду имущества, находящегося в оперативном управлении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Открыт бизнес-центр в </w:t>
      </w:r>
      <w:proofErr w:type="spellStart"/>
      <w:r w:rsidRPr="00964FAF">
        <w:rPr>
          <w:rFonts w:ascii="Times New Roman" w:hAnsi="Times New Roman"/>
          <w:sz w:val="24"/>
          <w:szCs w:val="24"/>
        </w:rPr>
        <w:t>п</w:t>
      </w:r>
      <w:proofErr w:type="gramStart"/>
      <w:r w:rsidRPr="00964FAF">
        <w:rPr>
          <w:rFonts w:ascii="Times New Roman" w:hAnsi="Times New Roman"/>
          <w:sz w:val="24"/>
          <w:szCs w:val="24"/>
        </w:rPr>
        <w:t>.Г</w:t>
      </w:r>
      <w:proofErr w:type="gramEnd"/>
      <w:r w:rsidRPr="00964FAF">
        <w:rPr>
          <w:rFonts w:ascii="Times New Roman" w:hAnsi="Times New Roman"/>
          <w:sz w:val="24"/>
          <w:szCs w:val="24"/>
        </w:rPr>
        <w:t>орноправдинск</w:t>
      </w:r>
      <w:proofErr w:type="spellEnd"/>
      <w:r w:rsidRPr="00964FAF">
        <w:rPr>
          <w:rFonts w:ascii="Times New Roman" w:hAnsi="Times New Roman"/>
          <w:sz w:val="24"/>
          <w:szCs w:val="24"/>
        </w:rPr>
        <w:t>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Составлена и направлена в адрес главы администрации Ханты - Мансийского района аналитическая записка по развитию бизнес - </w:t>
      </w:r>
      <w:proofErr w:type="spellStart"/>
      <w:r w:rsidRPr="00964FAF">
        <w:rPr>
          <w:rFonts w:ascii="Times New Roman" w:hAnsi="Times New Roman"/>
          <w:sz w:val="24"/>
          <w:szCs w:val="24"/>
        </w:rPr>
        <w:t>инкубирования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в Ханты-Мансийском районе (</w:t>
      </w:r>
      <w:proofErr w:type="spellStart"/>
      <w:r w:rsidRPr="00964FAF">
        <w:rPr>
          <w:rFonts w:ascii="Times New Roman" w:hAnsi="Times New Roman"/>
          <w:sz w:val="24"/>
          <w:szCs w:val="24"/>
        </w:rPr>
        <w:t>п</w:t>
      </w:r>
      <w:proofErr w:type="gramStart"/>
      <w:r w:rsidRPr="00964FAF">
        <w:rPr>
          <w:rFonts w:ascii="Times New Roman" w:hAnsi="Times New Roman"/>
          <w:sz w:val="24"/>
          <w:szCs w:val="24"/>
        </w:rPr>
        <w:t>.Г</w:t>
      </w:r>
      <w:proofErr w:type="gramEnd"/>
      <w:r w:rsidRPr="00964FAF">
        <w:rPr>
          <w:rFonts w:ascii="Times New Roman" w:hAnsi="Times New Roman"/>
          <w:sz w:val="24"/>
          <w:szCs w:val="24"/>
        </w:rPr>
        <w:t>орноправдинск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964FAF">
        <w:rPr>
          <w:rFonts w:ascii="Times New Roman" w:hAnsi="Times New Roman"/>
          <w:sz w:val="24"/>
          <w:szCs w:val="24"/>
        </w:rPr>
        <w:t>Кышик</w:t>
      </w:r>
      <w:proofErr w:type="spellEnd"/>
      <w:r w:rsidRPr="00964FAF">
        <w:rPr>
          <w:rFonts w:ascii="Times New Roman" w:hAnsi="Times New Roman"/>
          <w:sz w:val="24"/>
          <w:szCs w:val="24"/>
        </w:rPr>
        <w:t>)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Составлена и направлена в адрес главы администрации Ханты - Мансийского района аналитическая записка по открытию сельскохозяйственного рынка </w:t>
      </w:r>
      <w:proofErr w:type="gramStart"/>
      <w:r w:rsidRPr="00964FAF">
        <w:rPr>
          <w:rFonts w:ascii="Times New Roman" w:hAnsi="Times New Roman"/>
          <w:sz w:val="24"/>
          <w:szCs w:val="24"/>
        </w:rPr>
        <w:t>в</w:t>
      </w:r>
      <w:proofErr w:type="gramEnd"/>
      <w:r w:rsidRPr="00964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FAF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964FAF">
        <w:rPr>
          <w:rFonts w:ascii="Times New Roman" w:hAnsi="Times New Roman"/>
          <w:sz w:val="24"/>
          <w:szCs w:val="24"/>
        </w:rPr>
        <w:t xml:space="preserve"> районе.</w:t>
      </w:r>
    </w:p>
    <w:p w:rsidR="00964FAF" w:rsidRPr="00964FAF" w:rsidRDefault="00964FAF" w:rsidP="00964FAF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FAF">
        <w:rPr>
          <w:rFonts w:ascii="Times New Roman" w:hAnsi="Times New Roman"/>
          <w:sz w:val="24"/>
          <w:szCs w:val="24"/>
        </w:rPr>
        <w:t xml:space="preserve"> Объявлен конкурс на аренду нежилых помещений в п. </w:t>
      </w:r>
      <w:proofErr w:type="spellStart"/>
      <w:r w:rsidRPr="00964FAF">
        <w:rPr>
          <w:rFonts w:ascii="Times New Roman" w:hAnsi="Times New Roman"/>
          <w:sz w:val="24"/>
          <w:szCs w:val="24"/>
        </w:rPr>
        <w:t>Кышик</w:t>
      </w:r>
      <w:proofErr w:type="spellEnd"/>
      <w:r w:rsidRPr="00964FAF">
        <w:rPr>
          <w:rFonts w:ascii="Times New Roman" w:hAnsi="Times New Roman"/>
          <w:sz w:val="24"/>
          <w:szCs w:val="24"/>
        </w:rPr>
        <w:t xml:space="preserve"> (газета "Наш район от 22.12.2011г. №50)</w:t>
      </w:r>
    </w:p>
    <w:p w:rsidR="00964FAF" w:rsidRPr="00964FAF" w:rsidRDefault="00964FAF" w:rsidP="00964FAF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4FAF" w:rsidRPr="00964FAF" w:rsidRDefault="00964FAF" w:rsidP="00964FAF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noProof/>
          <w:spacing w:val="-3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Pr="00964FA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Источники финансирования деятельности учреждения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FAF">
        <w:rPr>
          <w:rFonts w:ascii="Times New Roman" w:eastAsia="Times New Roman" w:hAnsi="Times New Roman"/>
          <w:b/>
          <w:sz w:val="24"/>
          <w:szCs w:val="24"/>
          <w:lang w:eastAsia="ru-RU"/>
        </w:rPr>
        <w:t>на 2011</w:t>
      </w: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FA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964FAF">
        <w:rPr>
          <w:rFonts w:ascii="Times New Roman" w:eastAsia="Times New Roman" w:hAnsi="Times New Roman"/>
          <w:b/>
          <w:iCs/>
          <w:noProof/>
          <w:spacing w:val="-3"/>
          <w:sz w:val="24"/>
          <w:szCs w:val="24"/>
          <w:lang w:eastAsia="ru-RU"/>
        </w:rPr>
        <w:t>руб.):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65"/>
        <w:gridCol w:w="5187"/>
        <w:gridCol w:w="1903"/>
        <w:gridCol w:w="1905"/>
      </w:tblGrid>
      <w:tr w:rsidR="00964FAF" w:rsidRPr="00964FAF" w:rsidTr="005C05C3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 по видам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доходов,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доходов, руб.</w:t>
            </w:r>
          </w:p>
        </w:tc>
      </w:tr>
      <w:tr w:rsidR="00964FAF" w:rsidRPr="00964FAF" w:rsidTr="005C05C3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4FAF" w:rsidRPr="00964FAF" w:rsidTr="005C05C3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8 197 600,00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8 197 600,00</w:t>
            </w:r>
          </w:p>
        </w:tc>
      </w:tr>
      <w:tr w:rsidR="00964FAF" w:rsidRPr="00964FAF" w:rsidTr="005C05C3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Возмещение БУ «Ханты-Мансийский ЦЗ»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5 395 552,66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5 395 552,66</w:t>
            </w:r>
          </w:p>
        </w:tc>
      </w:tr>
      <w:tr w:rsidR="00964FAF" w:rsidRPr="00964FAF" w:rsidTr="005C05C3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4FAF" w:rsidRPr="00964FAF" w:rsidTr="005C05C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4 651 284,93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4 651 284,93</w:t>
            </w:r>
          </w:p>
        </w:tc>
      </w:tr>
      <w:tr w:rsidR="00964FAF" w:rsidRPr="00964FAF" w:rsidTr="005C05C3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Возмещение по долгосрочным муниципальным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1 419 101,78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1 419 101,78</w:t>
            </w:r>
          </w:p>
        </w:tc>
      </w:tr>
      <w:tr w:rsidR="00964FAF" w:rsidRPr="00964FAF" w:rsidTr="005C05C3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19 663 539,37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19 663 539,37</w:t>
            </w:r>
          </w:p>
        </w:tc>
      </w:tr>
    </w:tbl>
    <w:p w:rsidR="00964FAF" w:rsidRPr="00964FAF" w:rsidRDefault="00964FAF" w:rsidP="00964FA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FAF" w:rsidRPr="00964FAF" w:rsidRDefault="00964FAF" w:rsidP="00964FA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Обеспечение средствами труда:</w:t>
      </w:r>
    </w:p>
    <w:p w:rsidR="00964FAF" w:rsidRPr="00964FAF" w:rsidRDefault="00964FAF" w:rsidP="00964FAF">
      <w:pPr>
        <w:shd w:val="clear" w:color="auto" w:fill="FFFFFF"/>
        <w:spacing w:after="0"/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eastAsia="ru-RU"/>
        </w:rPr>
        <w:t>Основные средства на 2011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5670"/>
        <w:gridCol w:w="3544"/>
      </w:tblGrid>
      <w:tr w:rsidR="00964FAF" w:rsidRPr="00964FAF" w:rsidTr="005C05C3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основных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Действующие, руб. (балансовая)</w:t>
            </w:r>
          </w:p>
        </w:tc>
      </w:tr>
      <w:tr w:rsidR="00964FAF" w:rsidRPr="00964FAF" w:rsidTr="005C05C3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10 871 122,20</w:t>
            </w:r>
          </w:p>
        </w:tc>
      </w:tr>
      <w:tr w:rsidR="00964FAF" w:rsidRPr="00964FAF" w:rsidTr="005C05C3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Машины и оборудование (кроме </w:t>
            </w:r>
            <w:proofErr w:type="gramStart"/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офисного</w:t>
            </w:r>
            <w:proofErr w:type="gramEnd"/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95 599,82</w:t>
            </w:r>
          </w:p>
        </w:tc>
      </w:tr>
      <w:tr w:rsidR="00964FAF" w:rsidRPr="00964FAF" w:rsidTr="005C05C3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758 389,97</w:t>
            </w:r>
          </w:p>
        </w:tc>
      </w:tr>
      <w:tr w:rsidR="00964FAF" w:rsidRPr="00964FAF" w:rsidTr="005C05C3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ценное имущество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605 165,92</w:t>
            </w:r>
          </w:p>
        </w:tc>
      </w:tr>
      <w:tr w:rsidR="00964FAF" w:rsidRPr="00964FAF" w:rsidTr="005C05C3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203 675,63</w:t>
            </w:r>
          </w:p>
        </w:tc>
      </w:tr>
      <w:tr w:rsidR="00964FAF" w:rsidRPr="00964FAF" w:rsidTr="005C05C3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12 533 953,54</w:t>
            </w:r>
          </w:p>
        </w:tc>
      </w:tr>
    </w:tbl>
    <w:p w:rsidR="00964FAF" w:rsidRPr="00964FAF" w:rsidRDefault="00964FAF" w:rsidP="00964FA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FAF" w:rsidRPr="00964FAF" w:rsidRDefault="00964FAF" w:rsidP="00964FAF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b/>
          <w:noProof/>
          <w:spacing w:val="-2"/>
          <w:sz w:val="24"/>
          <w:szCs w:val="24"/>
        </w:rPr>
      </w:pPr>
      <w:r w:rsidRPr="00964FAF">
        <w:rPr>
          <w:rFonts w:ascii="Times New Roman" w:hAnsi="Times New Roman"/>
          <w:b/>
          <w:color w:val="000000"/>
          <w:sz w:val="24"/>
          <w:szCs w:val="24"/>
        </w:rPr>
        <w:t>Трудовые ресурсы </w:t>
      </w:r>
      <w:r w:rsidRPr="00964FAF">
        <w:rPr>
          <w:rFonts w:ascii="Times New Roman" w:hAnsi="Times New Roman"/>
          <w:b/>
          <w:noProof/>
          <w:spacing w:val="-2"/>
          <w:sz w:val="24"/>
          <w:szCs w:val="24"/>
        </w:rPr>
        <w:t xml:space="preserve"> 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Списочный состав работников </w:t>
      </w:r>
      <w:proofErr w:type="gram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штатного расписания муниципального автономного учреждения «Организационно-методический центр»:</w:t>
      </w:r>
    </w:p>
    <w:p w:rsidR="00964FAF" w:rsidRPr="00964FAF" w:rsidRDefault="00964FAF" w:rsidP="00964F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работники, состоявшие в списочном составе полный календарный год: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Шишонкова</w:t>
      </w:r>
      <w:proofErr w:type="spell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Владимировна - директор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Савина Людмила Владимировна – заместитель директора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Фардиева</w:t>
      </w:r>
      <w:proofErr w:type="spell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Эльвира </w:t>
      </w:r>
      <w:proofErr w:type="spell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Тагирзяновна</w:t>
      </w:r>
      <w:proofErr w:type="spell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главный бухгалтер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Рахматулина</w:t>
      </w:r>
      <w:proofErr w:type="spell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Динара </w:t>
      </w:r>
      <w:proofErr w:type="spell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Халиловна</w:t>
      </w:r>
      <w:proofErr w:type="spell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главный библиотекарь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Бронза Оксана Владимировна - бухгалтер</w:t>
      </w:r>
    </w:p>
    <w:p w:rsidR="00964FAF" w:rsidRPr="00964FAF" w:rsidRDefault="00964FAF" w:rsidP="00964F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работники, проработавшие неполный календарный год (вновь назначенные на должность):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Волженина</w:t>
      </w:r>
      <w:proofErr w:type="spell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Нина Николаевна – заведующая бизнес – центром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Гвоздева Людмила Александровна – экономист - бухгалтер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Яблонских Снежана Владимировна – методист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Бережная Евгения Анатольевна – заведующая центральной районной библиотекой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Кляпитура</w:t>
      </w:r>
      <w:proofErr w:type="spellEnd"/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Ивановна – заместитель главного бухгалтера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Юрисконсульт.</w:t>
      </w:r>
    </w:p>
    <w:p w:rsidR="00964FAF" w:rsidRPr="00964FAF" w:rsidRDefault="00964FAF" w:rsidP="00964F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работники, проработавшие неполный календарный год, по причине увольнения в связи с выходом на пенсию:</w:t>
      </w:r>
    </w:p>
    <w:p w:rsidR="00964FAF" w:rsidRPr="00964FAF" w:rsidRDefault="00964FAF" w:rsidP="00964FA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sz w:val="24"/>
          <w:szCs w:val="24"/>
          <w:lang w:eastAsia="ru-RU"/>
        </w:rPr>
        <w:t>Завьялова Лидия Михайловна - заведующая центральной районной библиотекой</w:t>
      </w:r>
    </w:p>
    <w:p w:rsidR="00964FAF" w:rsidRPr="00964FAF" w:rsidRDefault="00964FAF" w:rsidP="00964FA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FAF" w:rsidRPr="00964FAF" w:rsidRDefault="00964FAF" w:rsidP="00964FA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4F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 Финансово - экономический план на 2011 год: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20"/>
        <w:gridCol w:w="4640"/>
        <w:gridCol w:w="2410"/>
        <w:gridCol w:w="2410"/>
      </w:tblGrid>
      <w:tr w:rsidR="00964FAF" w:rsidRPr="00964FAF" w:rsidTr="005C05C3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расходов по видам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расходов,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 расходов, руб.</w:t>
            </w:r>
          </w:p>
        </w:tc>
      </w:tr>
      <w:tr w:rsidR="00964FAF" w:rsidRPr="00964FAF" w:rsidTr="005C05C3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4FAF" w:rsidRPr="00964FAF" w:rsidTr="005C05C3">
        <w:trPr>
          <w:trHeight w:val="10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из средств субсидии на выполнение муниципального задания  - всего</w:t>
            </w:r>
          </w:p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8 197 600,00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8 197 600,00</w:t>
            </w:r>
          </w:p>
        </w:tc>
      </w:tr>
      <w:tr w:rsidR="00964FAF" w:rsidRPr="00964FAF" w:rsidTr="005C05C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4 624 158,33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4 624 158,33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151 831,00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151 831,00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1 695 402,92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1 695 402,92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131 302,26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131 302,26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128 650,00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128 650,00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237 994,76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237 994,76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192 294,57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192 294,57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442 402,27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442 402,27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5 212,79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5 212,79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353 956,60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353 956,60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234 394,50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234 394,50</w:t>
            </w:r>
          </w:p>
        </w:tc>
      </w:tr>
      <w:tr w:rsidR="00964FAF" w:rsidRPr="00964FAF" w:rsidTr="005C05C3">
        <w:trPr>
          <w:trHeight w:val="5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за счет средств от оказания платных услуг, возмещения по бизнес-</w:t>
            </w:r>
            <w:proofErr w:type="spellStart"/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инкубированию</w:t>
            </w:r>
            <w:proofErr w:type="spellEnd"/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возмещения на организацию оплачиваемых общественных работ 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11 465 939,37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11 465 939,37</w:t>
            </w:r>
          </w:p>
        </w:tc>
      </w:tr>
      <w:tr w:rsidR="00964FAF" w:rsidRPr="00964FAF" w:rsidTr="005C05C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4 548 173,44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4 548 173,44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18 510,00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18 510,00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1 175 386,58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1 175 386,58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138 576,54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138 576,54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281 616,00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281 616,00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1 202 628,82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1 202 628,82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2 068 183,29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2 068 183,29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1 612 152,16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1 612 152,16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100 788,99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100 788,99</w:t>
            </w:r>
          </w:p>
        </w:tc>
      </w:tr>
      <w:tr w:rsidR="00964FAF" w:rsidRPr="00964FAF" w:rsidTr="005C05C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320 393,56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320 393,56</w:t>
            </w:r>
          </w:p>
        </w:tc>
      </w:tr>
      <w:tr w:rsidR="00964FAF" w:rsidRPr="00964FAF" w:rsidTr="005C05C3">
        <w:trPr>
          <w:trHeight w:val="3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19 663 539,37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AF" w:rsidRPr="00964FAF" w:rsidRDefault="00964FAF" w:rsidP="0096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F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19 663 539,37</w:t>
            </w:r>
          </w:p>
        </w:tc>
      </w:tr>
    </w:tbl>
    <w:p w:rsidR="00964FAF" w:rsidRPr="00964FAF" w:rsidRDefault="00964FAF" w:rsidP="00964FA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FAF" w:rsidRDefault="00964FAF" w:rsidP="00964FAF">
      <w:pPr>
        <w:pStyle w:val="a7"/>
        <w:rPr>
          <w:b/>
        </w:rPr>
      </w:pPr>
    </w:p>
    <w:sectPr w:rsidR="00964FAF" w:rsidSect="00203A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7AC2"/>
    <w:rsid w:val="00034074"/>
    <w:rsid w:val="0003420E"/>
    <w:rsid w:val="000638B0"/>
    <w:rsid w:val="00063C8F"/>
    <w:rsid w:val="00067A22"/>
    <w:rsid w:val="00080E1B"/>
    <w:rsid w:val="0008395E"/>
    <w:rsid w:val="00091663"/>
    <w:rsid w:val="00092687"/>
    <w:rsid w:val="000A69F6"/>
    <w:rsid w:val="000A7E41"/>
    <w:rsid w:val="000C484A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46AE"/>
    <w:rsid w:val="00124FA7"/>
    <w:rsid w:val="001250BA"/>
    <w:rsid w:val="0012716A"/>
    <w:rsid w:val="001348B3"/>
    <w:rsid w:val="00137FC9"/>
    <w:rsid w:val="00140084"/>
    <w:rsid w:val="00144ED5"/>
    <w:rsid w:val="0014769F"/>
    <w:rsid w:val="00147A60"/>
    <w:rsid w:val="00151800"/>
    <w:rsid w:val="00153A86"/>
    <w:rsid w:val="00164B2A"/>
    <w:rsid w:val="001701C8"/>
    <w:rsid w:val="00172041"/>
    <w:rsid w:val="00173850"/>
    <w:rsid w:val="00175B95"/>
    <w:rsid w:val="00176A19"/>
    <w:rsid w:val="0017772D"/>
    <w:rsid w:val="00177F6C"/>
    <w:rsid w:val="001974F3"/>
    <w:rsid w:val="001A1CFC"/>
    <w:rsid w:val="001A63B8"/>
    <w:rsid w:val="001B089D"/>
    <w:rsid w:val="001B2E88"/>
    <w:rsid w:val="001B7228"/>
    <w:rsid w:val="001C0B45"/>
    <w:rsid w:val="001D5144"/>
    <w:rsid w:val="001E4999"/>
    <w:rsid w:val="001F0016"/>
    <w:rsid w:val="00203A13"/>
    <w:rsid w:val="00204920"/>
    <w:rsid w:val="002244EF"/>
    <w:rsid w:val="00234E2C"/>
    <w:rsid w:val="002370FA"/>
    <w:rsid w:val="00237164"/>
    <w:rsid w:val="00253BF1"/>
    <w:rsid w:val="002553AF"/>
    <w:rsid w:val="002554DB"/>
    <w:rsid w:val="00257610"/>
    <w:rsid w:val="0026401F"/>
    <w:rsid w:val="00274D9A"/>
    <w:rsid w:val="002800AA"/>
    <w:rsid w:val="00280831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6AF8"/>
    <w:rsid w:val="002D77D6"/>
    <w:rsid w:val="002E5A5E"/>
    <w:rsid w:val="002E7CA4"/>
    <w:rsid w:val="002F1285"/>
    <w:rsid w:val="002F4C6C"/>
    <w:rsid w:val="0030284F"/>
    <w:rsid w:val="00303393"/>
    <w:rsid w:val="003035AA"/>
    <w:rsid w:val="00303817"/>
    <w:rsid w:val="0031514B"/>
    <w:rsid w:val="00316144"/>
    <w:rsid w:val="00321F0F"/>
    <w:rsid w:val="003221CD"/>
    <w:rsid w:val="00325739"/>
    <w:rsid w:val="0032693A"/>
    <w:rsid w:val="003354AB"/>
    <w:rsid w:val="00335B37"/>
    <w:rsid w:val="00336EE5"/>
    <w:rsid w:val="00341EBD"/>
    <w:rsid w:val="0035587B"/>
    <w:rsid w:val="00356168"/>
    <w:rsid w:val="00365355"/>
    <w:rsid w:val="003658C4"/>
    <w:rsid w:val="00385E85"/>
    <w:rsid w:val="00394147"/>
    <w:rsid w:val="00397253"/>
    <w:rsid w:val="003A3872"/>
    <w:rsid w:val="003B3B98"/>
    <w:rsid w:val="003B3CBD"/>
    <w:rsid w:val="003B469E"/>
    <w:rsid w:val="003B750F"/>
    <w:rsid w:val="003C0429"/>
    <w:rsid w:val="003C3ABC"/>
    <w:rsid w:val="003E0CC9"/>
    <w:rsid w:val="003E27AB"/>
    <w:rsid w:val="003E36D1"/>
    <w:rsid w:val="003F1C69"/>
    <w:rsid w:val="003F2323"/>
    <w:rsid w:val="00403B81"/>
    <w:rsid w:val="00405D20"/>
    <w:rsid w:val="0041001C"/>
    <w:rsid w:val="00410DE1"/>
    <w:rsid w:val="0041370A"/>
    <w:rsid w:val="004163AC"/>
    <w:rsid w:val="004208E4"/>
    <w:rsid w:val="00421E09"/>
    <w:rsid w:val="00422484"/>
    <w:rsid w:val="00427E3A"/>
    <w:rsid w:val="00430E58"/>
    <w:rsid w:val="0043243B"/>
    <w:rsid w:val="00437045"/>
    <w:rsid w:val="00437128"/>
    <w:rsid w:val="00440116"/>
    <w:rsid w:val="004455FE"/>
    <w:rsid w:val="004471F3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6AD0"/>
    <w:rsid w:val="004C11E6"/>
    <w:rsid w:val="004D29FF"/>
    <w:rsid w:val="004D328D"/>
    <w:rsid w:val="004D3A1D"/>
    <w:rsid w:val="004D45F0"/>
    <w:rsid w:val="005064F6"/>
    <w:rsid w:val="005122EB"/>
    <w:rsid w:val="00512663"/>
    <w:rsid w:val="00517BB8"/>
    <w:rsid w:val="00522070"/>
    <w:rsid w:val="0052707D"/>
    <w:rsid w:val="005320E6"/>
    <w:rsid w:val="0053543D"/>
    <w:rsid w:val="00545135"/>
    <w:rsid w:val="00545882"/>
    <w:rsid w:val="0055260C"/>
    <w:rsid w:val="00555D39"/>
    <w:rsid w:val="005575B1"/>
    <w:rsid w:val="00562A0C"/>
    <w:rsid w:val="00563A85"/>
    <w:rsid w:val="00566BEE"/>
    <w:rsid w:val="005670FB"/>
    <w:rsid w:val="00572B8C"/>
    <w:rsid w:val="005837E0"/>
    <w:rsid w:val="0059359D"/>
    <w:rsid w:val="005954C0"/>
    <w:rsid w:val="005967DE"/>
    <w:rsid w:val="005A0EBE"/>
    <w:rsid w:val="005A49FC"/>
    <w:rsid w:val="005A6517"/>
    <w:rsid w:val="005B1E25"/>
    <w:rsid w:val="005B2382"/>
    <w:rsid w:val="005B547D"/>
    <w:rsid w:val="005C4615"/>
    <w:rsid w:val="005C5D22"/>
    <w:rsid w:val="005C64DB"/>
    <w:rsid w:val="005D19E0"/>
    <w:rsid w:val="005D1F14"/>
    <w:rsid w:val="005D38D1"/>
    <w:rsid w:val="005D471F"/>
    <w:rsid w:val="005E0AD4"/>
    <w:rsid w:val="005E2889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B95"/>
    <w:rsid w:val="006532CC"/>
    <w:rsid w:val="006533A9"/>
    <w:rsid w:val="00660E9F"/>
    <w:rsid w:val="0066373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6FE"/>
    <w:rsid w:val="006B6643"/>
    <w:rsid w:val="006B7606"/>
    <w:rsid w:val="006C0917"/>
    <w:rsid w:val="006C18E0"/>
    <w:rsid w:val="006C2A1B"/>
    <w:rsid w:val="006D6D9B"/>
    <w:rsid w:val="006E4DB7"/>
    <w:rsid w:val="006E53FA"/>
    <w:rsid w:val="006F0F0F"/>
    <w:rsid w:val="006F242A"/>
    <w:rsid w:val="006F4F74"/>
    <w:rsid w:val="00700658"/>
    <w:rsid w:val="007017BD"/>
    <w:rsid w:val="0070466C"/>
    <w:rsid w:val="00705F3B"/>
    <w:rsid w:val="007125EF"/>
    <w:rsid w:val="0072097D"/>
    <w:rsid w:val="00720AA4"/>
    <w:rsid w:val="00721812"/>
    <w:rsid w:val="007224E7"/>
    <w:rsid w:val="00722CC3"/>
    <w:rsid w:val="00726017"/>
    <w:rsid w:val="00734704"/>
    <w:rsid w:val="0075185E"/>
    <w:rsid w:val="00754392"/>
    <w:rsid w:val="007546B1"/>
    <w:rsid w:val="0075497F"/>
    <w:rsid w:val="007557E6"/>
    <w:rsid w:val="00756620"/>
    <w:rsid w:val="00757B29"/>
    <w:rsid w:val="007609DD"/>
    <w:rsid w:val="00761F0D"/>
    <w:rsid w:val="00764744"/>
    <w:rsid w:val="0077460A"/>
    <w:rsid w:val="00777921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73DA"/>
    <w:rsid w:val="007F3780"/>
    <w:rsid w:val="007F7146"/>
    <w:rsid w:val="008020B8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7B3F"/>
    <w:rsid w:val="0086198D"/>
    <w:rsid w:val="00876FE1"/>
    <w:rsid w:val="008775FB"/>
    <w:rsid w:val="00877EA0"/>
    <w:rsid w:val="008914E7"/>
    <w:rsid w:val="00893C16"/>
    <w:rsid w:val="008A1D6A"/>
    <w:rsid w:val="008A3F7C"/>
    <w:rsid w:val="008B37D6"/>
    <w:rsid w:val="008C0CE0"/>
    <w:rsid w:val="008C216B"/>
    <w:rsid w:val="008C4F3F"/>
    <w:rsid w:val="008D049C"/>
    <w:rsid w:val="008D55CD"/>
    <w:rsid w:val="008F0CFC"/>
    <w:rsid w:val="008F38E1"/>
    <w:rsid w:val="008F60D5"/>
    <w:rsid w:val="00901370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52984"/>
    <w:rsid w:val="009575CB"/>
    <w:rsid w:val="00961150"/>
    <w:rsid w:val="00961BDC"/>
    <w:rsid w:val="00964FAF"/>
    <w:rsid w:val="00967856"/>
    <w:rsid w:val="00973903"/>
    <w:rsid w:val="0097786C"/>
    <w:rsid w:val="00985354"/>
    <w:rsid w:val="00994F70"/>
    <w:rsid w:val="009971E9"/>
    <w:rsid w:val="009A72A3"/>
    <w:rsid w:val="009A760E"/>
    <w:rsid w:val="009B2873"/>
    <w:rsid w:val="009B3983"/>
    <w:rsid w:val="009C3305"/>
    <w:rsid w:val="009C5669"/>
    <w:rsid w:val="009C79B6"/>
    <w:rsid w:val="009C7EEE"/>
    <w:rsid w:val="009D3AA0"/>
    <w:rsid w:val="009E06AD"/>
    <w:rsid w:val="009E31AE"/>
    <w:rsid w:val="009E7126"/>
    <w:rsid w:val="009F39D3"/>
    <w:rsid w:val="009F3CDE"/>
    <w:rsid w:val="00A03082"/>
    <w:rsid w:val="00A10F92"/>
    <w:rsid w:val="00A142CE"/>
    <w:rsid w:val="00A16035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7518"/>
    <w:rsid w:val="00A73F94"/>
    <w:rsid w:val="00A82BBF"/>
    <w:rsid w:val="00A849B4"/>
    <w:rsid w:val="00A85445"/>
    <w:rsid w:val="00A95179"/>
    <w:rsid w:val="00AA1B2F"/>
    <w:rsid w:val="00AA1C72"/>
    <w:rsid w:val="00AA6BC7"/>
    <w:rsid w:val="00AA6C73"/>
    <w:rsid w:val="00AA7658"/>
    <w:rsid w:val="00AB0451"/>
    <w:rsid w:val="00AB496F"/>
    <w:rsid w:val="00AB7383"/>
    <w:rsid w:val="00AB7674"/>
    <w:rsid w:val="00AC4846"/>
    <w:rsid w:val="00AC6C55"/>
    <w:rsid w:val="00AD6472"/>
    <w:rsid w:val="00AE27B6"/>
    <w:rsid w:val="00AF5EB6"/>
    <w:rsid w:val="00AF6690"/>
    <w:rsid w:val="00AF6C56"/>
    <w:rsid w:val="00B0497E"/>
    <w:rsid w:val="00B2441C"/>
    <w:rsid w:val="00B25F8D"/>
    <w:rsid w:val="00B32FDB"/>
    <w:rsid w:val="00B349A6"/>
    <w:rsid w:val="00B41878"/>
    <w:rsid w:val="00B47FE9"/>
    <w:rsid w:val="00B554DE"/>
    <w:rsid w:val="00B56C13"/>
    <w:rsid w:val="00B74C7D"/>
    <w:rsid w:val="00B80EF7"/>
    <w:rsid w:val="00B81C52"/>
    <w:rsid w:val="00B81E7E"/>
    <w:rsid w:val="00B931C7"/>
    <w:rsid w:val="00B943FE"/>
    <w:rsid w:val="00BB2575"/>
    <w:rsid w:val="00BB28AE"/>
    <w:rsid w:val="00BB2F76"/>
    <w:rsid w:val="00BB44EA"/>
    <w:rsid w:val="00BC7760"/>
    <w:rsid w:val="00BD3D05"/>
    <w:rsid w:val="00BE1A21"/>
    <w:rsid w:val="00BF3631"/>
    <w:rsid w:val="00BF68FD"/>
    <w:rsid w:val="00BF7990"/>
    <w:rsid w:val="00C03268"/>
    <w:rsid w:val="00C05AC0"/>
    <w:rsid w:val="00C06CA2"/>
    <w:rsid w:val="00C106CC"/>
    <w:rsid w:val="00C14D01"/>
    <w:rsid w:val="00C17243"/>
    <w:rsid w:val="00C324F1"/>
    <w:rsid w:val="00C34904"/>
    <w:rsid w:val="00C360D4"/>
    <w:rsid w:val="00C47BBF"/>
    <w:rsid w:val="00C531A1"/>
    <w:rsid w:val="00C542E1"/>
    <w:rsid w:val="00C55FC1"/>
    <w:rsid w:val="00C56347"/>
    <w:rsid w:val="00C57029"/>
    <w:rsid w:val="00C611BF"/>
    <w:rsid w:val="00C65F4A"/>
    <w:rsid w:val="00C72BE1"/>
    <w:rsid w:val="00C7572A"/>
    <w:rsid w:val="00C77F95"/>
    <w:rsid w:val="00C915CC"/>
    <w:rsid w:val="00C9230F"/>
    <w:rsid w:val="00C941E8"/>
    <w:rsid w:val="00C97F53"/>
    <w:rsid w:val="00CA2A98"/>
    <w:rsid w:val="00CB5FEE"/>
    <w:rsid w:val="00CB6ECD"/>
    <w:rsid w:val="00CE5238"/>
    <w:rsid w:val="00CE76E9"/>
    <w:rsid w:val="00CF345D"/>
    <w:rsid w:val="00D004D5"/>
    <w:rsid w:val="00D11927"/>
    <w:rsid w:val="00D128F6"/>
    <w:rsid w:val="00D13A35"/>
    <w:rsid w:val="00D13D14"/>
    <w:rsid w:val="00D208C9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6F50"/>
    <w:rsid w:val="00DB6103"/>
    <w:rsid w:val="00DC0922"/>
    <w:rsid w:val="00DC2053"/>
    <w:rsid w:val="00DC26D4"/>
    <w:rsid w:val="00DC4810"/>
    <w:rsid w:val="00DD13B2"/>
    <w:rsid w:val="00DD4DCB"/>
    <w:rsid w:val="00DE0766"/>
    <w:rsid w:val="00DE0E27"/>
    <w:rsid w:val="00DE17A6"/>
    <w:rsid w:val="00DE41E6"/>
    <w:rsid w:val="00DE60D3"/>
    <w:rsid w:val="00DE7CEB"/>
    <w:rsid w:val="00DF3ABB"/>
    <w:rsid w:val="00E00173"/>
    <w:rsid w:val="00E018D5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760AB"/>
    <w:rsid w:val="00E763FB"/>
    <w:rsid w:val="00E807CF"/>
    <w:rsid w:val="00E91387"/>
    <w:rsid w:val="00EA0242"/>
    <w:rsid w:val="00EA6495"/>
    <w:rsid w:val="00EA6C69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6F8F"/>
    <w:rsid w:val="00ED7BE7"/>
    <w:rsid w:val="00EE094E"/>
    <w:rsid w:val="00EE27AB"/>
    <w:rsid w:val="00EE41A2"/>
    <w:rsid w:val="00EE6AF5"/>
    <w:rsid w:val="00EE77A1"/>
    <w:rsid w:val="00EF1F1A"/>
    <w:rsid w:val="00EF69A4"/>
    <w:rsid w:val="00F009F2"/>
    <w:rsid w:val="00F033D9"/>
    <w:rsid w:val="00F044CD"/>
    <w:rsid w:val="00F05BA0"/>
    <w:rsid w:val="00F0705A"/>
    <w:rsid w:val="00F11A92"/>
    <w:rsid w:val="00F12F3F"/>
    <w:rsid w:val="00F13050"/>
    <w:rsid w:val="00F1455D"/>
    <w:rsid w:val="00F2630A"/>
    <w:rsid w:val="00F272B7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340A"/>
    <w:rsid w:val="00F73564"/>
    <w:rsid w:val="00F755F7"/>
    <w:rsid w:val="00F95553"/>
    <w:rsid w:val="00FA617B"/>
    <w:rsid w:val="00FB1598"/>
    <w:rsid w:val="00FC275E"/>
    <w:rsid w:val="00FC287F"/>
    <w:rsid w:val="00FD25AA"/>
    <w:rsid w:val="00FD2D97"/>
    <w:rsid w:val="00FD383E"/>
    <w:rsid w:val="00FD55DC"/>
    <w:rsid w:val="00FE379B"/>
    <w:rsid w:val="00FE4CFC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ume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4B88-A5FB-4607-8629-EAFB2DAA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С.Ю.</cp:lastModifiedBy>
  <cp:revision>7</cp:revision>
  <cp:lastPrinted>2012-03-01T11:39:00Z</cp:lastPrinted>
  <dcterms:created xsi:type="dcterms:W3CDTF">2012-03-07T05:45:00Z</dcterms:created>
  <dcterms:modified xsi:type="dcterms:W3CDTF">2012-03-28T04:57:00Z</dcterms:modified>
</cp:coreProperties>
</file>